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C0DAD8" w14:textId="77777777" w:rsidR="00073DE8" w:rsidRPr="00AB1329" w:rsidRDefault="006B4275" w:rsidP="00C764E2">
      <w:pPr>
        <w:pStyle w:val="NormalWeb"/>
        <w:spacing w:before="0" w:beforeAutospacing="0" w:after="0" w:afterAutospacing="0"/>
        <w:ind w:firstLine="708"/>
        <w:jc w:val="both"/>
        <w:rPr>
          <w:b/>
          <w:sz w:val="22"/>
          <w:szCs w:val="22"/>
        </w:rPr>
      </w:pPr>
      <w:r>
        <w:rPr>
          <w:b/>
          <w:sz w:val="22"/>
          <w:szCs w:val="22"/>
        </w:rPr>
        <w:t xml:space="preserve"> (TEMSİLCİLERE VERİLECEK </w:t>
      </w:r>
      <w:r w:rsidR="00073DE8">
        <w:rPr>
          <w:b/>
          <w:sz w:val="22"/>
          <w:szCs w:val="22"/>
        </w:rPr>
        <w:t>VEKALET</w:t>
      </w:r>
      <w:r>
        <w:rPr>
          <w:b/>
          <w:sz w:val="22"/>
          <w:szCs w:val="22"/>
        </w:rPr>
        <w:t xml:space="preserve"> ÖRNEĞİ</w:t>
      </w:r>
      <w:r w:rsidR="00073DE8">
        <w:rPr>
          <w:b/>
          <w:sz w:val="22"/>
          <w:szCs w:val="22"/>
        </w:rPr>
        <w:t>)</w:t>
      </w:r>
    </w:p>
    <w:p w14:paraId="5F989684" w14:textId="77777777" w:rsidR="00073DE8" w:rsidRDefault="00073DE8" w:rsidP="00C764E2">
      <w:pPr>
        <w:pStyle w:val="NormalWeb"/>
        <w:spacing w:before="0" w:beforeAutospacing="0" w:after="0" w:afterAutospacing="0"/>
        <w:ind w:firstLine="708"/>
        <w:jc w:val="both"/>
        <w:rPr>
          <w:sz w:val="22"/>
          <w:szCs w:val="22"/>
        </w:rPr>
      </w:pPr>
    </w:p>
    <w:p w14:paraId="7BD31E24" w14:textId="77777777" w:rsidR="00073DE8" w:rsidRPr="00185C1E" w:rsidRDefault="00073DE8" w:rsidP="00C764E2">
      <w:pPr>
        <w:pStyle w:val="NormalWeb"/>
        <w:spacing w:before="0" w:beforeAutospacing="0" w:after="0" w:afterAutospacing="0"/>
        <w:ind w:firstLine="708"/>
        <w:jc w:val="both"/>
        <w:rPr>
          <w:sz w:val="22"/>
          <w:szCs w:val="22"/>
        </w:rPr>
      </w:pPr>
      <w:r w:rsidRPr="00185C1E">
        <w:rPr>
          <w:sz w:val="22"/>
          <w:szCs w:val="22"/>
        </w:rPr>
        <w:t xml:space="preserve">Sahibi ve hissedarı bulunduğumuz veya bulunacağımız adıma/adımıza intikal eden veya edecek olan veya intifa hakkı olduğum/olacağımız </w:t>
      </w:r>
      <w:r w:rsidR="006B4275">
        <w:rPr>
          <w:sz w:val="22"/>
          <w:szCs w:val="22"/>
        </w:rPr>
        <w:t xml:space="preserve"> ……………………………..</w:t>
      </w:r>
      <w:r w:rsidRPr="00185C1E">
        <w:rPr>
          <w:sz w:val="22"/>
          <w:szCs w:val="22"/>
        </w:rPr>
        <w:t xml:space="preserve">parselde kayıtlı taşınmaz ile ilgili olarak (bu vekaletnameden önce yapılan veya bu vekaletnameden sonra yapılacak olan ifraz, tevhit ve/veya imar uygulaması veya yeni satın alma neticesinde oluşan veya oluşacak olan pafta, ada, parsel numarası ne olursa olsun iş bu vekaletnamede yazılı yetkiler geçerli olmak üzere) </w:t>
      </w:r>
    </w:p>
    <w:p w14:paraId="6D384343" w14:textId="1CB6028A" w:rsidR="00C764E2" w:rsidRPr="00C764E2" w:rsidRDefault="00073DE8" w:rsidP="00C764E2">
      <w:pPr>
        <w:pStyle w:val="NormalWeb"/>
        <w:spacing w:before="0" w:beforeAutospacing="0" w:after="0" w:afterAutospacing="0"/>
        <w:jc w:val="both"/>
      </w:pPr>
      <w:r w:rsidRPr="00185C1E">
        <w:rPr>
          <w:sz w:val="22"/>
          <w:szCs w:val="22"/>
        </w:rPr>
        <w:t xml:space="preserve">Yukarıda bilgileri yazılı taşınmaz ile ilgili olarak yapılmış veya yapılacak Arsa payı Karşılığı İnşaat Sözleşmesi gereği lehime/lehimize verilecek her türlü ipoteği dilediği sıra ve derecede kabule, ilgili tapu sicil müdürlüğünde tescil talebinde bulunmaya, gerektiğinde ipoteğin fekkini istemeye, fek takrirlerini tapu defteri ve sicilini imzalamaya, fesihnameler imzalamaya, her türlü ihtar, ihbar düzenlemeye ve imzalamaya, yapılacak olan inşaatın her aşamasında vekilimiz olarak denetlemeye,  VE YİNE Yukarıda tapu bilgileri yazılı taşınmaz ile ilgili olarak yapılmış veya yapılacak Düzenleme Şeklinde Arsa Payı Karşılığı İnşaat ve Taşınmaz Mal Satış Vaadi Sözleşmesi gereğince bana/bize isabet eden veya edecek olan hisse, arsa payı ve bağımsız bölümler uhdemde/uhdemizde kalması kayıt ve şartı ile sözleşme gereğince müteahhite/yükleniciye isabet eden veya edecek olan hisseleri, arsa paylarını, bağımsız bölümleri ipotekli, ipoteksiz, hacizli, hacizsiz, takyidatlı, takyidatsız olarak, kat irtifakından sonra </w:t>
      </w:r>
      <w:proofErr w:type="spellStart"/>
      <w:r w:rsidRPr="00185C1E">
        <w:rPr>
          <w:sz w:val="22"/>
          <w:szCs w:val="22"/>
        </w:rPr>
        <w:t>müteahhite</w:t>
      </w:r>
      <w:proofErr w:type="spellEnd"/>
      <w:r w:rsidRPr="00185C1E">
        <w:rPr>
          <w:sz w:val="22"/>
          <w:szCs w:val="22"/>
        </w:rPr>
        <w:t>/yükleniciye arsa payı(kat) karşılığı devir ve temlik etmeye, satmaya, devir ve temlik sözleşmelerini tanzim ve imza etmeye, ilgili tapu sicil müdürlüğünde ferağ takrirlerini vermeye, tapu kayıt ve sicilini imzaya, ve yine 10/07/2019 tarih 30827 sayılı Resmi Gazete’de yayımlanan 04/07/2019 kabul tarihli 7181 sayılı Tapu Kanunu ve Bazı Kanunlarda Değişiklik Yapılmasına Dair Kanun ve Tapu ve Kadastro Genel Müdürlüğünün 2019/10 sayılı genelgesi gereğince müteahhitin payına düşen veya</w:t>
      </w:r>
      <w:r w:rsidR="006B4275">
        <w:rPr>
          <w:sz w:val="22"/>
          <w:szCs w:val="22"/>
        </w:rPr>
        <w:t xml:space="preserve"> düşecek olan arsa payı veya bağımsız bölümlerin </w:t>
      </w:r>
      <w:r w:rsidRPr="00185C1E">
        <w:rPr>
          <w:sz w:val="22"/>
          <w:szCs w:val="22"/>
        </w:rPr>
        <w:t xml:space="preserve">gerek müteahhite devir ve temlik edilmesine ve gerekse müteahhit tarafından üçüncü kişilere satışının yapılmasına muvafakat etmeye, imzaya, 634 sayılı yasa gereğince kat irtifakı ve kat mülkiyeti kurmaya, kurulmuş ve kurulacak olan kat irtifakını terkine, yeniden kurmaya kurulmuş ve kurulacak kat irtifakını bozmaya, daha önce yapılanları bozmaya, yenide tesisine kurulmuş veya kurulacak kat irtifakını kat mülkiyetine çevirmeye, liste yönetim planı, proje, kroki ve fotoğraflarını tasdik ettirmeye, belgelerini imzalamaya, bunları değiştirmeye ve yeniden tasdik ettirmeye, dilediği arsa payı üzerinde dilediği bağımsız bölümü adıma hisseli veya müstakil olarak seçmeye, eklenti ve ortak yerler üzerinde gerekli hisse taksimatı yaptırmaya, istediği eklentiyi istediği bağımsız bölüme tahsis etmeye, ortak yerlerden yararlanma şeklini belirlemeye,  iş bu vekaletnameden kayıt ve suretler çıkartmaya, teslim almaya, bu yetkilerin bir kısmı veya tamamı ile başkalarını da tevkil teşrik ve azle, yetkili vekilim ile aramızdaki mutabakat sonucu vekalet sözleşmesi kurulmuş olduğundan, iş bu vekaletnamenin fiilen teslimi yerine geçmek üzere, TNBBS Elektronik arşivine taranmasını, vekilin talebi halinde elektronik arşivden çıktısının alınarak Noterlik işlemlerinde dayanak olarak kullanılmasını kabulle, işlemin yapıldığı noterlik ile diğer noterlik dairelerinden fiziki veya elektronik arşivden örnek almaya  iş bu vekaletnamede yazılı yetkilerin bir kısmı veya tamamı ile başkalarını da tevkil, teşrik ve </w:t>
      </w:r>
      <w:r w:rsidRPr="00C764E2">
        <w:rPr>
          <w:sz w:val="22"/>
          <w:szCs w:val="22"/>
        </w:rPr>
        <w:t>azle</w:t>
      </w:r>
      <w:r w:rsidR="00185C1E" w:rsidRPr="00C764E2">
        <w:rPr>
          <w:sz w:val="22"/>
          <w:szCs w:val="22"/>
        </w:rPr>
        <w:t xml:space="preserve"> </w:t>
      </w:r>
      <w:r w:rsidR="00C764E2" w:rsidRPr="00C764E2">
        <w:rPr>
          <w:bCs/>
        </w:rPr>
        <w:t>vekillerden herhangi ikisi müşterek</w:t>
      </w:r>
      <w:r w:rsidR="006B4275">
        <w:rPr>
          <w:bCs/>
        </w:rPr>
        <w:t>en yetkili olmak üzere  (temsilciler)</w:t>
      </w:r>
      <w:r w:rsidR="00C764E2" w:rsidRPr="00C764E2">
        <w:rPr>
          <w:bCs/>
        </w:rPr>
        <w:t xml:space="preserve"> tarafımızdan vekil tayin edildi." diye sözlerini bitirdiler.</w:t>
      </w:r>
      <w:r w:rsidR="00C764E2" w:rsidRPr="00C764E2">
        <w:t xml:space="preserve"> </w:t>
      </w:r>
    </w:p>
    <w:p w14:paraId="227948AB" w14:textId="77777777" w:rsidR="00185C1E" w:rsidRPr="00C764E2" w:rsidRDefault="00185C1E" w:rsidP="00C764E2">
      <w:pPr>
        <w:pStyle w:val="NormalWeb"/>
        <w:spacing w:before="0" w:beforeAutospacing="0" w:after="0" w:afterAutospacing="0"/>
        <w:jc w:val="both"/>
        <w:rPr>
          <w:sz w:val="22"/>
          <w:szCs w:val="22"/>
        </w:rPr>
      </w:pPr>
    </w:p>
    <w:p w14:paraId="21E58E2E" w14:textId="77777777" w:rsidR="00391CD4" w:rsidRDefault="00391CD4" w:rsidP="00C764E2">
      <w:pPr>
        <w:ind w:firstLine="708"/>
        <w:jc w:val="both"/>
      </w:pPr>
    </w:p>
    <w:sectPr w:rsidR="00391CD4" w:rsidSect="00BB5B36">
      <w:pgSz w:w="11906" w:h="16838" w:code="9"/>
      <w:pgMar w:top="1134" w:right="851" w:bottom="1134"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3DE8"/>
    <w:rsid w:val="00073DE8"/>
    <w:rsid w:val="000834A7"/>
    <w:rsid w:val="00185C1E"/>
    <w:rsid w:val="00262918"/>
    <w:rsid w:val="00391CD4"/>
    <w:rsid w:val="006B4275"/>
    <w:rsid w:val="008D4430"/>
    <w:rsid w:val="00AB34C3"/>
    <w:rsid w:val="00BB5B36"/>
    <w:rsid w:val="00BE7DB4"/>
    <w:rsid w:val="00C764E2"/>
    <w:rsid w:val="00E63F0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DC48FE"/>
  <w15:chartTrackingRefBased/>
  <w15:docId w15:val="{0EC7A008-F20A-419F-9AB0-85D41EFCFA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073DE8"/>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BalonMetni">
    <w:name w:val="Balloon Text"/>
    <w:basedOn w:val="Normal"/>
    <w:link w:val="BalonMetniChar"/>
    <w:uiPriority w:val="99"/>
    <w:semiHidden/>
    <w:unhideWhenUsed/>
    <w:rsid w:val="008D4430"/>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8D443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9371559">
      <w:bodyDiv w:val="1"/>
      <w:marLeft w:val="0"/>
      <w:marRight w:val="0"/>
      <w:marTop w:val="0"/>
      <w:marBottom w:val="0"/>
      <w:divBdr>
        <w:top w:val="none" w:sz="0" w:space="0" w:color="auto"/>
        <w:left w:val="none" w:sz="0" w:space="0" w:color="auto"/>
        <w:bottom w:val="none" w:sz="0" w:space="0" w:color="auto"/>
        <w:right w:val="none" w:sz="0" w:space="0" w:color="auto"/>
      </w:divBdr>
      <w:divsChild>
        <w:div w:id="1541363273">
          <w:marLeft w:val="0"/>
          <w:marRight w:val="0"/>
          <w:marTop w:val="0"/>
          <w:marBottom w:val="0"/>
          <w:divBdr>
            <w:top w:val="none" w:sz="0" w:space="0" w:color="auto"/>
            <w:left w:val="none" w:sz="0" w:space="0" w:color="auto"/>
            <w:bottom w:val="none" w:sz="0" w:space="0" w:color="auto"/>
            <w:right w:val="none" w:sz="0" w:space="0" w:color="auto"/>
          </w:divBdr>
        </w:div>
      </w:divsChild>
    </w:div>
    <w:div w:id="1208372615">
      <w:bodyDiv w:val="1"/>
      <w:marLeft w:val="0"/>
      <w:marRight w:val="0"/>
      <w:marTop w:val="0"/>
      <w:marBottom w:val="0"/>
      <w:divBdr>
        <w:top w:val="none" w:sz="0" w:space="0" w:color="auto"/>
        <w:left w:val="none" w:sz="0" w:space="0" w:color="auto"/>
        <w:bottom w:val="none" w:sz="0" w:space="0" w:color="auto"/>
        <w:right w:val="none" w:sz="0" w:space="0" w:color="auto"/>
      </w:divBdr>
      <w:divsChild>
        <w:div w:id="2770349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474</Words>
  <Characters>3230</Characters>
  <Application>Microsoft Office Word</Application>
  <DocSecurity>0</DocSecurity>
  <Lines>37</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ahmet ulutas</cp:lastModifiedBy>
  <cp:revision>3</cp:revision>
  <cp:lastPrinted>2022-04-29T06:34:00Z</cp:lastPrinted>
  <dcterms:created xsi:type="dcterms:W3CDTF">2025-11-27T12:31:00Z</dcterms:created>
  <dcterms:modified xsi:type="dcterms:W3CDTF">2026-04-07T06:57:00Z</dcterms:modified>
</cp:coreProperties>
</file>